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Estafas y fraude: Consejos básicos para detectarlo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CIUDAD DE MÉXICO. 08 de noviembre de 2022.- La seguridad es un aspecto fundamental que deben cuidar todos los usuarios cuando navegan en línea. Sobre todo en fin de año, en donde el alto tráfico en los comercios </w:t>
      </w:r>
      <w:r w:rsidDel="00000000" w:rsidR="00000000" w:rsidRPr="00000000">
        <w:rPr>
          <w:i w:val="1"/>
          <w:rtl w:val="0"/>
        </w:rPr>
        <w:t xml:space="preserve">online, </w:t>
      </w:r>
      <w:r w:rsidDel="00000000" w:rsidR="00000000" w:rsidRPr="00000000">
        <w:rPr>
          <w:rtl w:val="0"/>
        </w:rPr>
        <w:t xml:space="preserve">por los descuentos de la temporada y el pago de aguinaldos, se convierten en un blanco muy atractivo para los ciberdelincuentes.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Pero el riesgo de fraude es latente durante todo el año. De hecho,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Condusef </w:t>
        </w:r>
      </w:hyperlink>
      <w:r w:rsidDel="00000000" w:rsidR="00000000" w:rsidRPr="00000000">
        <w:rPr>
          <w:rtl w:val="0"/>
        </w:rPr>
        <w:t xml:space="preserve">señala que tan solo en el primer semestre de 2022 se registraron 3.5 millones de reclamaciones por posibles fraudes en México, de los cuales el 59% corresponden a fraude cibernético.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Por lo anterior, las empresas deben seguir los siguientes pasos para detectar y protegerse de la incidencia de fraude electrónico, antes de tener un impacto negativo muy alto y afectar su reputación: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Ingeniería social, la clave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Se trata de una técnica que utilizan los ciberdelincuentes para ingresar a los sistemas de las empresas luego de ganarse la confianza de un usuario interno, al cual le pueden hacer caer en un engaño, enviar un </w:t>
      </w:r>
      <w:r w:rsidDel="00000000" w:rsidR="00000000" w:rsidRPr="00000000">
        <w:rPr>
          <w:i w:val="1"/>
          <w:rtl w:val="0"/>
        </w:rPr>
        <w:t xml:space="preserve">link</w:t>
      </w:r>
      <w:r w:rsidDel="00000000" w:rsidR="00000000" w:rsidRPr="00000000">
        <w:rPr>
          <w:rtl w:val="0"/>
        </w:rPr>
        <w:t xml:space="preserve"> malicioso, y conseguir la ejecución de un programa con </w:t>
      </w:r>
      <w:r w:rsidDel="00000000" w:rsidR="00000000" w:rsidRPr="00000000">
        <w:rPr>
          <w:i w:val="1"/>
          <w:rtl w:val="0"/>
        </w:rPr>
        <w:t xml:space="preserve">malware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Es por eso que el primer consejo radica en la capacitación del personal de las empresas con respecto a las principales amenazas cibernéticas y cómo afrontar un acontecimiento sospechoso, sobre todo en </w:t>
      </w:r>
      <w:r w:rsidDel="00000000" w:rsidR="00000000" w:rsidRPr="00000000">
        <w:rPr>
          <w:rtl w:val="0"/>
        </w:rPr>
        <w:t xml:space="preserve">materia</w:t>
      </w:r>
      <w:r w:rsidDel="00000000" w:rsidR="00000000" w:rsidRPr="00000000">
        <w:rPr>
          <w:rtl w:val="0"/>
        </w:rPr>
        <w:t xml:space="preserve"> de correos electrónicos maliciosos, mensajes de texto, ransomware y ataques DDoS (ataques de denegación de servicios)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Verifica tus plataformas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Esto se debe a que uno de los principales métodos para estafar a los usuarios es el robo de identidad. De hecho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Condusef</w:t>
        </w:r>
      </w:hyperlink>
      <w:r w:rsidDel="00000000" w:rsidR="00000000" w:rsidRPr="00000000">
        <w:rPr>
          <w:rtl w:val="0"/>
        </w:rPr>
        <w:t xml:space="preserve"> señala que México es el octavo lugar en este delito a nivel global.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Este tipo de suplantaciones están presentes en distintos tipos de plataformas, incluso en las redes sociales y plataformas de empleos.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Strike encontró una estafa sofisticada en LinkedIn</w:t>
        </w:r>
      </w:hyperlink>
      <w:r w:rsidDel="00000000" w:rsidR="00000000" w:rsidRPr="00000000">
        <w:rPr>
          <w:rtl w:val="0"/>
        </w:rPr>
        <w:t xml:space="preserve"> en la que un usuario apócrifo ofrecía una oportunidad de inversión para </w:t>
      </w:r>
      <w:r w:rsidDel="00000000" w:rsidR="00000000" w:rsidRPr="00000000">
        <w:rPr>
          <w:i w:val="1"/>
          <w:rtl w:val="0"/>
        </w:rPr>
        <w:t xml:space="preserve">startups</w:t>
      </w:r>
      <w:r w:rsidDel="00000000" w:rsidR="00000000" w:rsidRPr="00000000">
        <w:rPr>
          <w:rtl w:val="0"/>
        </w:rPr>
        <w:t xml:space="preserve">, de la mano de supuestos inversores globales ubicados en Reino Unido.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Para generar confianza hacia los usuarios las empresas requieren de cuentas con un </w:t>
      </w:r>
      <w:r w:rsidDel="00000000" w:rsidR="00000000" w:rsidRPr="00000000">
        <w:rPr>
          <w:i w:val="1"/>
          <w:rtl w:val="0"/>
        </w:rPr>
        <w:t xml:space="preserve">check</w:t>
      </w:r>
      <w:r w:rsidDel="00000000" w:rsidR="00000000" w:rsidRPr="00000000">
        <w:rPr>
          <w:rtl w:val="0"/>
        </w:rPr>
        <w:t xml:space="preserve"> verificado y URLs que tengan el protocolo de seguridad https://.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Evita las contraseñas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Hoy en día, según datos de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North Pass,</w:t>
        </w:r>
      </w:hyperlink>
      <w:r w:rsidDel="00000000" w:rsidR="00000000" w:rsidRPr="00000000">
        <w:rPr>
          <w:rtl w:val="0"/>
        </w:rPr>
        <w:t xml:space="preserve"> aún existen 103.170.552 de usuarios cuya contraseña puede ser descifrada en tan solo 1 segundo.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Por ello, es importante que las marcas ofrezcan plataformas en las que puedan </w:t>
      </w:r>
      <w:r w:rsidDel="00000000" w:rsidR="00000000" w:rsidRPr="00000000">
        <w:rPr>
          <w:rtl w:val="0"/>
        </w:rPr>
        <w:t xml:space="preserve">comprar o transaccion</w:t>
      </w:r>
      <w:r w:rsidDel="00000000" w:rsidR="00000000" w:rsidRPr="00000000">
        <w:rPr>
          <w:rtl w:val="0"/>
        </w:rPr>
        <w:t xml:space="preserve">ar utilizando sus datos biométricos, que son aquellos datos que surgen de la medición y cómputo de las características humanas de cada persona, como las huellas dactilares, el reconocimiento facial y la voz.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‘Hackea’ tus propios sistemas</w:t>
      </w:r>
    </w:p>
    <w:p w:rsidR="00000000" w:rsidDel="00000000" w:rsidP="00000000" w:rsidRDefault="00000000" w:rsidRPr="00000000" w14:paraId="0000002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De inmediato cualquier encargado de TI sin conocimientos sobre el </w:t>
      </w:r>
      <w:r w:rsidDel="00000000" w:rsidR="00000000" w:rsidRPr="00000000">
        <w:rPr>
          <w:i w:val="1"/>
          <w:rtl w:val="0"/>
        </w:rPr>
        <w:t xml:space="preserve">hacking</w:t>
      </w:r>
      <w:r w:rsidDel="00000000" w:rsidR="00000000" w:rsidRPr="00000000">
        <w:rPr>
          <w:rtl w:val="0"/>
        </w:rPr>
        <w:t xml:space="preserve"> ético, diría que no. Pero una de las soluciones más eficientes en la actualidad es el </w:t>
      </w:r>
      <w:r w:rsidDel="00000000" w:rsidR="00000000" w:rsidRPr="00000000">
        <w:rPr>
          <w:i w:val="1"/>
          <w:rtl w:val="0"/>
        </w:rPr>
        <w:t xml:space="preserve">pentesting</w:t>
      </w:r>
      <w:r w:rsidDel="00000000" w:rsidR="00000000" w:rsidRPr="00000000">
        <w:rPr>
          <w:rtl w:val="0"/>
        </w:rPr>
        <w:t xml:space="preserve">, una técnica que radica en contratar a un experto en ciberseguridad para entrar a su sistema y encontrar posibles vulnerabilidades que un </w:t>
      </w:r>
      <w:r w:rsidDel="00000000" w:rsidR="00000000" w:rsidRPr="00000000">
        <w:rPr>
          <w:i w:val="1"/>
          <w:rtl w:val="0"/>
        </w:rPr>
        <w:t xml:space="preserve">hacker</w:t>
      </w:r>
      <w:r w:rsidDel="00000000" w:rsidR="00000000" w:rsidRPr="00000000">
        <w:rPr>
          <w:rtl w:val="0"/>
        </w:rPr>
        <w:t xml:space="preserve"> podría aprovechar para realizar un ataque.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El Striker, que es el encargado de hacer este proceso, es un </w:t>
      </w:r>
      <w:r w:rsidDel="00000000" w:rsidR="00000000" w:rsidRPr="00000000">
        <w:rPr>
          <w:i w:val="1"/>
          <w:rtl w:val="0"/>
        </w:rPr>
        <w:t xml:space="preserve">hacker</w:t>
      </w:r>
      <w:r w:rsidDel="00000000" w:rsidR="00000000" w:rsidRPr="00000000">
        <w:rPr>
          <w:rtl w:val="0"/>
        </w:rPr>
        <w:t xml:space="preserve"> ético experto en ciberseguridad que usa sus habilidades de </w:t>
      </w:r>
      <w:r w:rsidDel="00000000" w:rsidR="00000000" w:rsidRPr="00000000">
        <w:rPr>
          <w:i w:val="1"/>
          <w:rtl w:val="0"/>
        </w:rPr>
        <w:t xml:space="preserve">hacking</w:t>
      </w:r>
      <w:r w:rsidDel="00000000" w:rsidR="00000000" w:rsidRPr="00000000">
        <w:rPr>
          <w:rtl w:val="0"/>
        </w:rPr>
        <w:t xml:space="preserve"> para el bien común. De es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modo, se adentra al sistema de una empresa pero no para obtener dinero o información privada, sino para ayudarle a protegerse.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De ese modo, las empresas se anticipan a los movimientos de los entes fraudulentos, protegen a sus sistemas y detectan cuáles son las ‘puertas de entrada’ que puede utilizar los cibercriminales y las ‘cierran’ antes de que éstos las encuentren.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El fraude cibernético es una amenaza latente que afecta a todo tipo de empresas, de diversos sectores y tamaños, durante todo el año. Si bien existen medidas para protegerse y mitigar el riesgo, las medidas como el </w:t>
      </w:r>
      <w:r w:rsidDel="00000000" w:rsidR="00000000" w:rsidRPr="00000000">
        <w:rPr>
          <w:i w:val="1"/>
          <w:rtl w:val="0"/>
        </w:rPr>
        <w:t xml:space="preserve">pentesting</w:t>
      </w:r>
      <w:r w:rsidDel="00000000" w:rsidR="00000000" w:rsidRPr="00000000">
        <w:rPr>
          <w:rtl w:val="0"/>
        </w:rPr>
        <w:t xml:space="preserve"> deben ser recurrentes y nunca deben dejarse en el olvido ya que el cibercrimen nunca descansa. Por el contrario, cada vez se vuelve más sofisticado y evoluciona para seguir intentando perpetrar en los sistemas de las empresas en busca de ‘vaciar sus arcas’.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Sobre Strike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Strike es la plataforma de ciberseguridad en Latinoamérica. Su principal misión es ayudar a que las compañías estén protegidas a través de la detección y resolución de vulnerabilidades en sus sistemas. Esto se realiza a través de tests de penetración - o pentests -  llevados a cabo por su red global de hackers éticos, conocidos como “Strikers”, una comunidad global que reúne a los mejores expertos de ciberseguridad con reconocimientos y certificaciones internacionales. Su objetivo es impulsar una cultura de ciberseguridad de calidad y accesible, en la que la misma sea parte del ciclo de vida de las empresas y no algo estanco o independiente. Más información en: https://strike.sh/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Síguenos en nuestras redes sociales: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 - @strikesecurity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 - @strike_secure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LinkedIn - Strike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Contacto para prensa México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Ahtziri Rangel | PR Expert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+ 52 1 55 1395 6970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ahtziri.rangel@another.co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Contacto para prensa Colombia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Carla Hernández Alarcón | Sr. PR Expert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+57 3157200316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@carla.hernandez@another.co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33575" cy="609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nordpass.com/es/most-common-passwords-lis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ndusef.gob.mx/?p=contenido&amp;idc=358&amp;idcat=1" TargetMode="External"/><Relationship Id="rId7" Type="http://schemas.openxmlformats.org/officeDocument/2006/relationships/hyperlink" Target="https://phpapps.condusef.gob.mx/fraudes_financieros/imagenes/informate/infografias/robo_identidad.pdf" TargetMode="External"/><Relationship Id="rId8" Type="http://schemas.openxmlformats.org/officeDocument/2006/relationships/hyperlink" Target="https://strike.sh/blog/scams-linked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